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67" w:right="4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PROGRAMA DE PASANTÍAS 2025</w:t>
      </w:r>
    </w:p>
    <w:p w:rsidR="00000000" w:rsidDel="00000000" w:rsidP="00000000" w:rsidRDefault="00000000" w:rsidRPr="00000000" w14:paraId="00000003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Museo Nacional de Bellas Artes - Área de Mediación y Educación </w:t>
      </w:r>
    </w:p>
    <w:p w:rsidR="00000000" w:rsidDel="00000000" w:rsidP="00000000" w:rsidRDefault="00000000" w:rsidRPr="00000000" w14:paraId="00000005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Carta de motivación </w:t>
      </w:r>
    </w:p>
    <w:p w:rsidR="00000000" w:rsidDel="00000000" w:rsidP="00000000" w:rsidRDefault="00000000" w:rsidRPr="00000000" w14:paraId="00000007">
      <w:pPr>
        <w:spacing w:after="0" w:line="312" w:lineRule="auto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67" w:right="49" w:firstLine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9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Datos de quien postula:</w:t>
      </w:r>
    </w:p>
    <w:p w:rsidR="00000000" w:rsidDel="00000000" w:rsidP="00000000" w:rsidRDefault="00000000" w:rsidRPr="00000000" w14:paraId="0000000A">
      <w:pPr>
        <w:spacing w:after="0" w:line="240" w:lineRule="auto"/>
        <w:ind w:left="567" w:right="49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2"/>
        <w:gridCol w:w="6452"/>
        <w:tblGridChange w:id="0">
          <w:tblGrid>
            <w:gridCol w:w="3402"/>
            <w:gridCol w:w="64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49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Nombre y  apellidos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49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Ocupación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Dirección particular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49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ind w:left="567" w:right="49" w:firstLine="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12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Explique brevemente, qué le motiva a postular a una pasantía en el Área de Mediación y Educación del Museo Nacional de Bellas Artes, cuáles son sus ámbitos de interés y expectativas sobre ésta.</w:t>
      </w:r>
    </w:p>
    <w:p w:rsidR="00000000" w:rsidDel="00000000" w:rsidP="00000000" w:rsidRDefault="00000000" w:rsidRPr="00000000" w14:paraId="00000018">
      <w:pPr>
        <w:spacing w:after="0" w:line="288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(100 a 200 palabras máximo) </w:t>
      </w:r>
    </w:p>
    <w:p w:rsidR="00000000" w:rsidDel="00000000" w:rsidP="00000000" w:rsidRDefault="00000000" w:rsidRPr="00000000" w14:paraId="00000019">
      <w:pPr>
        <w:spacing w:after="0" w:line="288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88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Firma</w:t>
      </w:r>
    </w:p>
    <w:p w:rsidR="00000000" w:rsidDel="00000000" w:rsidP="00000000" w:rsidRDefault="00000000" w:rsidRPr="00000000" w14:paraId="00000024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88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88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Enviar al correo electrónico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u w:val="single"/>
            <w:rtl w:val="0"/>
          </w:rPr>
          <w:t xml:space="preserve">mediacion.educacion@mnba.gob.cl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hasta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 martes 8 de abril a las 12:00 hrs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88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88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60" w:lineRule="auto"/>
        <w:jc w:val="center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5840" w:w="12240" w:orient="portrait"/>
      <w:pgMar w:bottom="1440" w:top="2694" w:left="1134" w:right="1247" w:header="425" w:footer="5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Verdan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left" w:leader="none" w:pos="8505"/>
      </w:tabs>
      <w:spacing w:after="0" w:line="160" w:lineRule="auto"/>
      <w:ind w:right="8078"/>
      <w:rPr>
        <w:rFonts w:ascii="Verdana" w:cs="Verdana" w:eastAsia="Verdana" w:hAnsi="Verdana"/>
        <w:color w:val="595959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595959"/>
        <w:sz w:val="12"/>
        <w:szCs w:val="12"/>
        <w:rtl w:val="0"/>
      </w:rPr>
      <w:t xml:space="preserve">Tel: +56 2 2997 8700 </w:t>
    </w:r>
  </w:p>
  <w:p w:rsidR="00000000" w:rsidDel="00000000" w:rsidP="00000000" w:rsidRDefault="00000000" w:rsidRPr="00000000" w14:paraId="0000002D">
    <w:pPr>
      <w:tabs>
        <w:tab w:val="left" w:leader="none" w:pos="8505"/>
      </w:tabs>
      <w:spacing w:after="0" w:line="160" w:lineRule="auto"/>
      <w:ind w:right="7796"/>
      <w:rPr>
        <w:rFonts w:ascii="Verdana" w:cs="Verdana" w:eastAsia="Verdana" w:hAnsi="Verdana"/>
        <w:color w:val="595959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595959"/>
        <w:sz w:val="12"/>
        <w:szCs w:val="12"/>
        <w:rtl w:val="0"/>
      </w:rPr>
      <w:t xml:space="preserve">José Miguel de la Barra 650, </w:t>
      <w:br w:type="textWrapping"/>
      <w:t xml:space="preserve">Santiago, Chile</w:t>
    </w:r>
  </w:p>
  <w:p w:rsidR="00000000" w:rsidDel="00000000" w:rsidP="00000000" w:rsidRDefault="00000000" w:rsidRPr="00000000" w14:paraId="0000002E">
    <w:pPr>
      <w:tabs>
        <w:tab w:val="left" w:leader="none" w:pos="8505"/>
      </w:tabs>
      <w:spacing w:after="0" w:line="160" w:lineRule="auto"/>
      <w:ind w:right="8078"/>
      <w:rPr>
        <w:rFonts w:ascii="Verdana" w:cs="Verdana" w:eastAsia="Verdana" w:hAnsi="Verdana"/>
        <w:color w:val="595959"/>
        <w:sz w:val="12"/>
        <w:szCs w:val="12"/>
      </w:rPr>
    </w:pPr>
    <w:r w:rsidDel="00000000" w:rsidR="00000000" w:rsidRPr="00000000">
      <w:rPr>
        <w:rFonts w:ascii="Verdana" w:cs="Verdana" w:eastAsia="Verdana" w:hAnsi="Verdana"/>
        <w:color w:val="595959"/>
        <w:sz w:val="12"/>
        <w:szCs w:val="12"/>
        <w:rtl w:val="0"/>
      </w:rPr>
      <w:t xml:space="preserve">mnba.gob.cl</w:t>
    </w:r>
  </w:p>
  <w:p w:rsidR="00000000" w:rsidDel="00000000" w:rsidP="00000000" w:rsidRDefault="00000000" w:rsidRPr="00000000" w14:paraId="0000002F">
    <w:pPr>
      <w:spacing w:after="0" w:line="160" w:lineRule="auto"/>
      <w:ind w:right="8078"/>
      <w:rPr>
        <w:b w:val="1"/>
        <w:color w:val="929292"/>
        <w:sz w:val="16"/>
        <w:szCs w:val="16"/>
      </w:rPr>
    </w:pPr>
    <w:r w:rsidDel="00000000" w:rsidR="00000000" w:rsidRPr="00000000">
      <w:rPr>
        <w:b w:val="1"/>
        <w:color w:val="929292"/>
        <w:sz w:val="16"/>
        <w:szCs w:val="16"/>
        <w:rtl w:val="0"/>
      </w:rPr>
      <w:tab/>
    </w:r>
  </w:p>
  <w:p w:rsidR="00000000" w:rsidDel="00000000" w:rsidP="00000000" w:rsidRDefault="00000000" w:rsidRPr="00000000" w14:paraId="00000030">
    <w:pPr>
      <w:tabs>
        <w:tab w:val="left" w:leader="none" w:pos="8505"/>
      </w:tabs>
      <w:spacing w:after="0" w:line="160" w:lineRule="auto"/>
      <w:ind w:left="-426" w:right="8078" w:firstLine="0"/>
      <w:rPr>
        <w:b w:val="1"/>
        <w:color w:val="929292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left" w:leader="none" w:pos="8505"/>
      </w:tabs>
      <w:spacing w:line="160" w:lineRule="auto"/>
      <w:ind w:right="8078"/>
      <w:rPr>
        <w:rFonts w:ascii="Verdana" w:cs="Verdana" w:eastAsia="Verdana" w:hAnsi="Verdana"/>
        <w:color w:val="017197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993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4825365</wp:posOffset>
          </wp:positionH>
          <wp:positionV relativeFrom="paragraph">
            <wp:posOffset>-127270</wp:posOffset>
          </wp:positionV>
          <wp:extent cx="1130300" cy="101600"/>
          <wp:effectExtent b="0" l="0" r="0" t="0"/>
          <wp:wrapSquare wrapText="bothSides" distB="0" distT="0" distL="114300" distR="11430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8931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8733790</wp:posOffset>
          </wp:positionV>
          <wp:extent cx="6260400" cy="1054800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0400" cy="105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5132070</wp:posOffset>
          </wp:positionH>
          <wp:positionV relativeFrom="paragraph">
            <wp:posOffset>248920</wp:posOffset>
          </wp:positionV>
          <wp:extent cx="1112520" cy="614680"/>
          <wp:effectExtent b="0" l="0" r="0" t="0"/>
          <wp:wrapSquare wrapText="bothSides" distB="0" distT="0" distL="114300" distR="114300"/>
          <wp:docPr id="1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6146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0</wp:posOffset>
          </wp:positionV>
          <wp:extent cx="1292225" cy="138049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225" cy="13804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78A2"/>
    <w:rPr>
      <w:rFonts w:ascii="Calibri" w:cs="Calibri" w:eastAsia="Times New Roman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D9019D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cs="Calibri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cs="Calibri" w:eastAsia="Times New Roman" w:hAnsi="Calibri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44496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44496"/>
    <w:rPr>
      <w:rFonts w:ascii="Lucida Grande" w:cs="Lucida Grande" w:eastAsia="Times New Roman" w:hAnsi="Lucida Grande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EC7F1B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EC7F1B"/>
    <w:pPr>
      <w:spacing w:after="0" w:line="240" w:lineRule="auto"/>
    </w:pPr>
    <w:rPr>
      <w:rFonts w:cstheme="minorBidi" w:eastAsiaTheme="minorHAns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E7319D"/>
  </w:style>
  <w:style w:type="table" w:styleId="Tablaconcuadrcula">
    <w:name w:val="Table Grid"/>
    <w:basedOn w:val="Tablanormal"/>
    <w:uiPriority w:val="59"/>
    <w:rsid w:val="001628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diacion.educacion@mnba.gob.c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BgzuAb3jfkxzuA1BgyLvTWqAg==">CgMxLjA4AGozChRzdWdnZXN0Lmxrcnozcno1b2ZlcxIbTXVzZW8gTmFjaW9uYWwgQmVsbGFzIEFydGVzajMKFHN1Z2dlc3QudmMyNjJjMWZ3ZWRwEhtNdXNlbyBOYWNpb25hbCBCZWxsYXMgQXJ0ZXNqMwoUc3VnZ2VzdC5jZ2d4ZzZkdzBmcDUSG011c2VvIE5hY2lvbmFsIEJlbGxhcyBBcnRlc2ozChRzdWdnZXN0Lnhod2ttMWpkcW0zcxIbTXVzZW8gTmFjaW9uYWwgQmVsbGFzIEFydGVzciExMjFaMWhrbm5PNll4R19kb0FiaENwSU9xdC0wOTVMc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2025-03-10T20:22:00Z</dcterms:created>
  <dc:creator>Ana Victoria Esfornos González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</Properties>
</file>